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9"/>
        <w:gridCol w:w="1300"/>
        <w:gridCol w:w="917"/>
        <w:gridCol w:w="1668"/>
        <w:gridCol w:w="1480"/>
        <w:gridCol w:w="1711"/>
        <w:gridCol w:w="1330"/>
        <w:gridCol w:w="1530"/>
      </w:tblGrid>
      <w:tr w:rsidR="004C62AB"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4C62AB">
              <w:rPr>
                <w:rFonts w:ascii="BellGothic Black" w:hAnsi="BellGothic Black"/>
                <w:sz w:val="16"/>
              </w:rPr>
              <w:t>/Atlantic Coast</w:t>
            </w:r>
            <w:bookmarkStart w:id="0" w:name="_GoBack"/>
            <w:bookmarkEnd w:id="0"/>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4C62AB"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4C62AB">
              <w:rPr>
                <w:rFonts w:ascii="BellGothic Black" w:hAnsi="BellGothic Black"/>
                <w:sz w:val="16"/>
              </w:rPr>
              <w:t>/Sacerdote</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440F0B" w:rsidRDefault="00DF1401" w:rsidP="00C2738F">
            <w:pPr>
              <w:spacing w:after="0"/>
              <w:rPr>
                <w:rFonts w:ascii="Arial" w:hAnsi="Arial"/>
                <w:sz w:val="20"/>
              </w:rPr>
            </w:pPr>
            <w:r w:rsidRPr="00DF1401">
              <w:rPr>
                <w:rFonts w:ascii="Arial" w:hAnsi="Arial"/>
                <w:sz w:val="20"/>
              </w:rPr>
              <w:t>Students will understand how World War 2 and the US response affected the US domestically and internationally.</w:t>
            </w:r>
          </w:p>
          <w:p w:rsidR="00DF1401" w:rsidRPr="00DF1401" w:rsidRDefault="00DF1401"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4C62AB"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DF1401" w:rsidP="00C2738F">
            <w:pPr>
              <w:spacing w:after="0"/>
              <w:rPr>
                <w:rFonts w:asciiTheme="minorHAnsi" w:hAnsiTheme="minorHAnsi" w:cstheme="minorHAnsi"/>
                <w:sz w:val="16"/>
                <w:szCs w:val="18"/>
              </w:rPr>
            </w:pPr>
            <w:r>
              <w:t>What kind of sacrifices did WW2 require of American citizens?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DF1401" w:rsidRPr="00DF1401" w:rsidRDefault="00DF1401" w:rsidP="00DF1401">
            <w:pPr>
              <w:numPr>
                <w:ilvl w:val="0"/>
                <w:numId w:val="6"/>
              </w:numPr>
              <w:spacing w:line="276" w:lineRule="auto"/>
              <w:contextualSpacing/>
              <w:rPr>
                <w:rStyle w:val="Emphasis"/>
                <w:rFonts w:ascii="Arial" w:hAnsi="Arial"/>
                <w:i w:val="0"/>
                <w:iCs w:val="0"/>
                <w:sz w:val="14"/>
                <w:szCs w:val="18"/>
              </w:rPr>
            </w:pPr>
            <w:r w:rsidRPr="00DF1401">
              <w:rPr>
                <w:rStyle w:val="Emphasis"/>
                <w:rFonts w:ascii="Arial" w:hAnsi="Arial"/>
                <w:bCs/>
                <w:i w:val="0"/>
                <w:sz w:val="14"/>
                <w:szCs w:val="18"/>
              </w:rPr>
              <w:t>Why do you think was the driving force behind detention of the Japanese and German populations?</w:t>
            </w:r>
          </w:p>
          <w:p w:rsidR="00A93514" w:rsidRPr="0085642E" w:rsidRDefault="00DF1401" w:rsidP="00DF1401">
            <w:pPr>
              <w:numPr>
                <w:ilvl w:val="0"/>
                <w:numId w:val="6"/>
              </w:numPr>
              <w:spacing w:after="0"/>
              <w:contextualSpacing/>
              <w:rPr>
                <w:rFonts w:asciiTheme="minorHAnsi" w:hAnsiTheme="minorHAnsi" w:cstheme="minorHAnsi"/>
                <w:sz w:val="16"/>
                <w:szCs w:val="18"/>
              </w:rPr>
            </w:pPr>
            <w:r w:rsidRPr="00DF1401">
              <w:rPr>
                <w:rStyle w:val="Strong"/>
                <w:rFonts w:ascii="Arial" w:hAnsi="Arial"/>
                <w:b w:val="0"/>
                <w:iCs/>
                <w:sz w:val="14"/>
                <w:szCs w:val="18"/>
              </w:rPr>
              <w:t>How do you think people would respond to this kind of change if this event were to happen again today?</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DF1401" w:rsidRPr="0085642E" w:rsidRDefault="00DF1401" w:rsidP="00F737E2">
            <w:pPr>
              <w:spacing w:after="0"/>
              <w:rPr>
                <w:rFonts w:ascii="Arial" w:hAnsi="Arial"/>
              </w:rPr>
            </w:pPr>
          </w:p>
          <w:p w:rsidR="00A93514" w:rsidRPr="00DF1401" w:rsidRDefault="00DF1401" w:rsidP="00DF1401">
            <w:pPr>
              <w:spacing w:after="0"/>
              <w:rPr>
                <w:rFonts w:ascii="Arial" w:hAnsi="Arial"/>
                <w:sz w:val="20"/>
              </w:rPr>
            </w:pPr>
            <w:r>
              <w:rPr>
                <w:rFonts w:ascii="Arial" w:hAnsi="Arial"/>
                <w:sz w:val="20"/>
              </w:rPr>
              <w:t>Instructor will begin discussion on WWII. This chapter will cover, WWII from origins to recovery.  The focus of today’s lesson will be reviewing the main ideas surrounding “Wartime America” Students will be introduced to topic and may be shown some pictures via PPT. Students may be expected to complete Cornell Notes/Activity Sheet and ask questions to help guide discussion. Embedded reading exercise may be included in the lesson.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440F0B" w:rsidRDefault="00440F0B" w:rsidP="00440F0B">
            <w:pPr>
              <w:spacing w:after="0"/>
              <w:rPr>
                <w:rFonts w:ascii="Arial" w:hAnsi="Arial"/>
                <w:sz w:val="20"/>
              </w:rPr>
            </w:pPr>
            <w:r w:rsidRPr="00C85458">
              <w:rPr>
                <w:rFonts w:ascii="Arial" w:hAnsi="Arial"/>
                <w:sz w:val="20"/>
                <w:highlight w:val="yellow"/>
              </w:rPr>
              <w:t xml:space="preserve">Group #1:   </w:t>
            </w:r>
            <w:r w:rsidR="00DF1401">
              <w:rPr>
                <w:rFonts w:ascii="Arial" w:hAnsi="Arial"/>
                <w:sz w:val="20"/>
              </w:rPr>
              <w:t xml:space="preserve"> Compare and Contrast activity with videos of Japanese Internment.  Students will talk about how the US version of the film failed to highlight the realities and describe what aspects of the propaganda film were accurate.</w:t>
            </w:r>
          </w:p>
          <w:p w:rsidR="00DF1401" w:rsidRPr="00C85458" w:rsidRDefault="00DF1401" w:rsidP="00440F0B">
            <w:pPr>
              <w:spacing w:after="0"/>
              <w:rPr>
                <w:rFonts w:ascii="Arial" w:hAnsi="Arial"/>
                <w:sz w:val="20"/>
                <w:highlight w:val="yellow"/>
              </w:rPr>
            </w:pPr>
          </w:p>
          <w:p w:rsidR="00440F0B" w:rsidRPr="0085642E" w:rsidRDefault="00440F0B" w:rsidP="00440F0B">
            <w:pPr>
              <w:spacing w:after="0"/>
              <w:rPr>
                <w:rFonts w:asciiTheme="minorHAnsi" w:hAnsiTheme="minorHAnsi" w:cstheme="minorHAnsi"/>
                <w:b/>
                <w:sz w:val="16"/>
                <w:szCs w:val="18"/>
              </w:rPr>
            </w:pPr>
            <w:r w:rsidRPr="00C85458">
              <w:rPr>
                <w:rFonts w:ascii="Arial" w:hAnsi="Arial"/>
                <w:sz w:val="20"/>
                <w:highlight w:val="yellow"/>
              </w:rPr>
              <w:t xml:space="preserve">Group #2:  </w:t>
            </w:r>
            <w:r w:rsidR="00DF1401">
              <w:rPr>
                <w:rFonts w:ascii="Arial" w:hAnsi="Arial"/>
                <w:sz w:val="20"/>
              </w:rPr>
              <w:t xml:space="preserve"> </w:t>
            </w:r>
            <w:r w:rsidR="00DF1401" w:rsidRPr="00DF1401">
              <w:rPr>
                <w:rFonts w:ascii="Arial" w:hAnsi="Arial"/>
              </w:rPr>
              <w:t>Students will work with a partner or individually to jigsaw the sections Life on the Home Front or Nation on the Move (</w:t>
            </w:r>
            <w:proofErr w:type="spellStart"/>
            <w:r w:rsidR="00DF1401" w:rsidRPr="00DF1401">
              <w:rPr>
                <w:rFonts w:ascii="Arial" w:hAnsi="Arial"/>
              </w:rPr>
              <w:t>pgs</w:t>
            </w:r>
            <w:proofErr w:type="spellEnd"/>
            <w:r w:rsidR="00DF1401" w:rsidRPr="00DF1401">
              <w:rPr>
                <w:rFonts w:ascii="Arial" w:hAnsi="Arial"/>
              </w:rPr>
              <w:t xml:space="preserve"> 290-292).  Students will need to take notes on their section and then share out as a group. Upon completion students will create I AM Poems.   Upon completion students will read and analyze the Supreme Court case Korematsu vs. US on page 291 and answer the questions.  Instructor will rotate around the room and make sure groups are on task and then guide discussion. Group share out prior to end of class.  Writing activity to close class – SRE based on the Essential Question of the day.</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w:t>
            </w:r>
            <w:r w:rsidRPr="00DF1401">
              <w:rPr>
                <w:rFonts w:ascii="Arial" w:hAnsi="Arial"/>
                <w:sz w:val="16"/>
              </w:rPr>
              <w:t>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DF1401">
              <w:rPr>
                <w:rFonts w:ascii="Arial" w:hAnsi="Arial"/>
                <w:sz w:val="16"/>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4C62AB">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440F0B"/>
    <w:rsid w:val="004C62AB"/>
    <w:rsid w:val="005E683E"/>
    <w:rsid w:val="0085642E"/>
    <w:rsid w:val="00890052"/>
    <w:rsid w:val="00A93514"/>
    <w:rsid w:val="00B6511F"/>
    <w:rsid w:val="00B82252"/>
    <w:rsid w:val="00BA052A"/>
    <w:rsid w:val="00C67BDB"/>
    <w:rsid w:val="00C85458"/>
    <w:rsid w:val="00DF1401"/>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1443</Words>
  <Characters>8230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2016-01-19T15:58:00Z</dcterms:created>
  <dcterms:modified xsi:type="dcterms:W3CDTF">2016-01-19T15:58:00Z</dcterms:modified>
</cp:coreProperties>
</file>